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BCC" w:rsidRPr="00551313" w:rsidRDefault="00DD7BCC" w:rsidP="00DD7BCC">
      <w:pPr>
        <w:shd w:val="clear" w:color="auto" w:fill="FFFFFF"/>
        <w:spacing w:after="150"/>
        <w:ind w:left="4536"/>
        <w:jc w:val="right"/>
        <w:rPr>
          <w:rFonts w:ascii="Arial" w:hAnsi="Arial" w:cs="Arial"/>
          <w:color w:val="333333"/>
        </w:rPr>
      </w:pPr>
      <w:r w:rsidRPr="00551313">
        <w:rPr>
          <w:rFonts w:ascii="Arial" w:hAnsi="Arial" w:cs="Arial"/>
          <w:b/>
          <w:bCs/>
          <w:color w:val="333333"/>
          <w:sz w:val="20"/>
          <w:szCs w:val="20"/>
        </w:rPr>
        <w:t>Приложение 1</w:t>
      </w:r>
    </w:p>
    <w:p w:rsidR="00DD7BCC" w:rsidRPr="00551313" w:rsidRDefault="00DD7BCC" w:rsidP="00DD7BCC">
      <w:pPr>
        <w:shd w:val="clear" w:color="auto" w:fill="FFFFFF"/>
        <w:spacing w:after="150"/>
        <w:ind w:left="4536"/>
        <w:jc w:val="right"/>
        <w:rPr>
          <w:rFonts w:ascii="Arial" w:hAnsi="Arial" w:cs="Arial"/>
          <w:color w:val="333333"/>
        </w:rPr>
      </w:pPr>
      <w:r w:rsidRPr="00551313">
        <w:rPr>
          <w:rFonts w:ascii="Arial" w:hAnsi="Arial" w:cs="Arial"/>
          <w:color w:val="333333"/>
          <w:sz w:val="20"/>
          <w:szCs w:val="20"/>
        </w:rPr>
        <w:t>к приказу по МБ</w:t>
      </w:r>
      <w:r>
        <w:rPr>
          <w:rFonts w:ascii="Arial" w:hAnsi="Arial" w:cs="Arial"/>
          <w:color w:val="333333"/>
          <w:sz w:val="20"/>
          <w:szCs w:val="20"/>
        </w:rPr>
        <w:t>Д</w:t>
      </w:r>
      <w:r w:rsidRPr="00551313">
        <w:rPr>
          <w:rFonts w:ascii="Arial" w:hAnsi="Arial" w:cs="Arial"/>
          <w:color w:val="333333"/>
          <w:sz w:val="20"/>
          <w:szCs w:val="20"/>
        </w:rPr>
        <w:t xml:space="preserve">ОУ № </w:t>
      </w:r>
      <w:r>
        <w:rPr>
          <w:rFonts w:ascii="Arial" w:hAnsi="Arial" w:cs="Arial"/>
          <w:color w:val="333333"/>
          <w:sz w:val="20"/>
          <w:szCs w:val="20"/>
        </w:rPr>
        <w:t>3 «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Лейсан</w:t>
      </w:r>
      <w:proofErr w:type="spellEnd"/>
      <w:r>
        <w:rPr>
          <w:rFonts w:ascii="Arial" w:hAnsi="Arial" w:cs="Arial"/>
          <w:color w:val="333333"/>
          <w:sz w:val="20"/>
          <w:szCs w:val="20"/>
        </w:rPr>
        <w:t>»</w:t>
      </w:r>
    </w:p>
    <w:p w:rsidR="00DD7BCC" w:rsidRPr="00551313" w:rsidRDefault="00DD7BCC" w:rsidP="00DD7BCC">
      <w:pPr>
        <w:shd w:val="clear" w:color="auto" w:fill="FFFFFF"/>
        <w:spacing w:after="150"/>
        <w:ind w:firstLine="540"/>
        <w:jc w:val="right"/>
        <w:rPr>
          <w:rFonts w:ascii="Arial" w:hAnsi="Arial" w:cs="Arial"/>
          <w:color w:val="333333"/>
        </w:rPr>
      </w:pPr>
      <w:r w:rsidRPr="00551313">
        <w:rPr>
          <w:rFonts w:ascii="Arial" w:hAnsi="Arial" w:cs="Arial"/>
          <w:color w:val="333333"/>
          <w:sz w:val="20"/>
          <w:szCs w:val="20"/>
        </w:rPr>
        <w:t xml:space="preserve">от </w:t>
      </w:r>
      <w:r>
        <w:rPr>
          <w:rFonts w:ascii="Arial" w:hAnsi="Arial" w:cs="Arial"/>
          <w:color w:val="333333"/>
          <w:sz w:val="20"/>
          <w:szCs w:val="20"/>
        </w:rPr>
        <w:t>02.04</w:t>
      </w:r>
      <w:r w:rsidRPr="00551313">
        <w:rPr>
          <w:rFonts w:ascii="Arial" w:hAnsi="Arial" w:cs="Arial"/>
          <w:color w:val="333333"/>
          <w:sz w:val="20"/>
          <w:szCs w:val="20"/>
        </w:rPr>
        <w:t>.201</w:t>
      </w:r>
      <w:r>
        <w:rPr>
          <w:rFonts w:ascii="Arial" w:hAnsi="Arial" w:cs="Arial"/>
          <w:color w:val="333333"/>
          <w:sz w:val="20"/>
          <w:szCs w:val="20"/>
        </w:rPr>
        <w:t>8</w:t>
      </w:r>
      <w:r w:rsidRPr="00551313">
        <w:rPr>
          <w:rFonts w:ascii="Arial" w:hAnsi="Arial" w:cs="Arial"/>
          <w:color w:val="333333"/>
          <w:sz w:val="20"/>
          <w:szCs w:val="20"/>
        </w:rPr>
        <w:t xml:space="preserve"> г. №2</w:t>
      </w:r>
      <w:r>
        <w:rPr>
          <w:rFonts w:ascii="Arial" w:hAnsi="Arial" w:cs="Arial"/>
          <w:color w:val="333333"/>
          <w:sz w:val="20"/>
          <w:szCs w:val="20"/>
        </w:rPr>
        <w:t>9-ОД</w:t>
      </w:r>
    </w:p>
    <w:p w:rsidR="00DD7BCC" w:rsidRPr="00551313" w:rsidRDefault="00DD7BCC" w:rsidP="00DD7BCC">
      <w:pPr>
        <w:shd w:val="clear" w:color="auto" w:fill="FFFFFF"/>
        <w:spacing w:after="150"/>
        <w:jc w:val="center"/>
        <w:rPr>
          <w:color w:val="333333"/>
        </w:rPr>
      </w:pPr>
      <w:r w:rsidRPr="00537618">
        <w:rPr>
          <w:b/>
          <w:bCs/>
          <w:color w:val="333333"/>
        </w:rPr>
        <w:t>ПОРЯДОК</w:t>
      </w:r>
    </w:p>
    <w:p w:rsidR="00DD7BCC" w:rsidRPr="00551313" w:rsidRDefault="00DD7BCC" w:rsidP="00DD7BCC">
      <w:pPr>
        <w:shd w:val="clear" w:color="auto" w:fill="FFFFFF"/>
        <w:spacing w:after="150"/>
        <w:jc w:val="center"/>
        <w:rPr>
          <w:color w:val="333333"/>
        </w:rPr>
      </w:pPr>
      <w:r w:rsidRPr="00537618">
        <w:rPr>
          <w:b/>
          <w:bCs/>
          <w:color w:val="333333"/>
        </w:rPr>
        <w:t>УВЕДОМ</w:t>
      </w:r>
      <w:r>
        <w:rPr>
          <w:b/>
          <w:bCs/>
          <w:color w:val="333333"/>
        </w:rPr>
        <w:t>ЛЕНИЯ  РАБОТОДАТЕЛЯ О </w:t>
      </w:r>
      <w:r w:rsidRPr="00537618">
        <w:rPr>
          <w:b/>
          <w:bCs/>
          <w:color w:val="333333"/>
        </w:rPr>
        <w:t>ФАКТАХ</w:t>
      </w:r>
    </w:p>
    <w:p w:rsidR="00DD7BCC" w:rsidRPr="00551313" w:rsidRDefault="00DD7BCC" w:rsidP="00DD7BCC">
      <w:pPr>
        <w:shd w:val="clear" w:color="auto" w:fill="FFFFFF"/>
        <w:spacing w:after="150"/>
        <w:jc w:val="center"/>
        <w:rPr>
          <w:color w:val="333333"/>
        </w:rPr>
      </w:pPr>
      <w:r w:rsidRPr="00537618">
        <w:rPr>
          <w:b/>
          <w:bCs/>
          <w:color w:val="333333"/>
        </w:rPr>
        <w:t>ОБРАЩЕНИЯ В  ЦЕЛЯХ СКЛОНЕНИЯ РАБОТНИКА</w:t>
      </w:r>
    </w:p>
    <w:p w:rsidR="00DD7BCC" w:rsidRPr="00551313" w:rsidRDefault="00DD7BCC" w:rsidP="00DD7BCC">
      <w:pPr>
        <w:shd w:val="clear" w:color="auto" w:fill="FFFFFF"/>
        <w:spacing w:after="150"/>
        <w:jc w:val="center"/>
        <w:rPr>
          <w:color w:val="333333"/>
        </w:rPr>
      </w:pPr>
      <w:r w:rsidRPr="00551313">
        <w:rPr>
          <w:color w:val="333333"/>
        </w:rPr>
        <w:t xml:space="preserve">Муниципального бюджетного </w:t>
      </w:r>
      <w:r w:rsidRPr="00537618">
        <w:rPr>
          <w:color w:val="333333"/>
        </w:rPr>
        <w:t xml:space="preserve">дошкольного </w:t>
      </w:r>
      <w:r w:rsidRPr="00551313">
        <w:rPr>
          <w:color w:val="333333"/>
        </w:rPr>
        <w:t>образовательного учреждения</w:t>
      </w:r>
    </w:p>
    <w:p w:rsidR="00DD7BCC" w:rsidRPr="00537618" w:rsidRDefault="00DD7BCC" w:rsidP="00DD7BCC">
      <w:pPr>
        <w:shd w:val="clear" w:color="auto" w:fill="FFFFFF"/>
        <w:spacing w:after="150"/>
        <w:jc w:val="center"/>
        <w:rPr>
          <w:color w:val="333333"/>
        </w:rPr>
      </w:pPr>
      <w:r w:rsidRPr="00537618">
        <w:rPr>
          <w:color w:val="333333"/>
        </w:rPr>
        <w:t>«</w:t>
      </w:r>
      <w:proofErr w:type="spellStart"/>
      <w:r w:rsidRPr="00537618">
        <w:rPr>
          <w:color w:val="333333"/>
        </w:rPr>
        <w:t>Сармановский</w:t>
      </w:r>
      <w:proofErr w:type="spellEnd"/>
      <w:r w:rsidRPr="00537618">
        <w:rPr>
          <w:color w:val="333333"/>
        </w:rPr>
        <w:t xml:space="preserve"> детский сад №3 «</w:t>
      </w:r>
      <w:proofErr w:type="spellStart"/>
      <w:r w:rsidRPr="00537618">
        <w:rPr>
          <w:color w:val="333333"/>
        </w:rPr>
        <w:t>Лейсан</w:t>
      </w:r>
      <w:proofErr w:type="spellEnd"/>
      <w:r w:rsidRPr="00537618">
        <w:rPr>
          <w:color w:val="333333"/>
        </w:rPr>
        <w:t>» общеразвивающего вида»</w:t>
      </w:r>
    </w:p>
    <w:p w:rsidR="00DD7BCC" w:rsidRPr="00551313" w:rsidRDefault="00DD7BCC" w:rsidP="00DD7BCC">
      <w:pPr>
        <w:shd w:val="clear" w:color="auto" w:fill="FFFFFF"/>
        <w:spacing w:after="150"/>
        <w:jc w:val="center"/>
        <w:rPr>
          <w:color w:val="333333"/>
        </w:rPr>
      </w:pPr>
      <w:r w:rsidRPr="00537618">
        <w:rPr>
          <w:color w:val="333333"/>
        </w:rPr>
        <w:t>Сармановского муниципального района Республики Татарстан</w:t>
      </w:r>
    </w:p>
    <w:p w:rsidR="00DD7BCC" w:rsidRPr="00537618" w:rsidRDefault="00DD7BCC" w:rsidP="00DD7BCC">
      <w:pPr>
        <w:shd w:val="clear" w:color="auto" w:fill="FFFFFF"/>
        <w:spacing w:after="150"/>
        <w:jc w:val="center"/>
        <w:rPr>
          <w:b/>
          <w:bCs/>
          <w:color w:val="333333"/>
        </w:rPr>
      </w:pPr>
      <w:r w:rsidRPr="00537618">
        <w:rPr>
          <w:b/>
          <w:bCs/>
          <w:color w:val="333333"/>
        </w:rPr>
        <w:t>К СОВЕРШЕНИЮ КОРРУПЦИОННЫХ ПРАВОНАРУШЕНИЙ</w:t>
      </w:r>
    </w:p>
    <w:p w:rsidR="00DD7BCC" w:rsidRPr="00551313" w:rsidRDefault="00DD7BCC" w:rsidP="00DD7BCC">
      <w:pPr>
        <w:shd w:val="clear" w:color="auto" w:fill="FFFFFF"/>
        <w:spacing w:after="150"/>
        <w:jc w:val="center"/>
        <w:rPr>
          <w:color w:val="333333"/>
        </w:rPr>
      </w:pPr>
    </w:p>
    <w:p w:rsidR="00DD7BCC" w:rsidRPr="00551313" w:rsidRDefault="00DD7BCC" w:rsidP="00DD7BCC">
      <w:pPr>
        <w:shd w:val="clear" w:color="auto" w:fill="FFFFFF"/>
        <w:spacing w:after="150"/>
        <w:jc w:val="center"/>
        <w:rPr>
          <w:color w:val="333333"/>
        </w:rPr>
      </w:pPr>
      <w:r w:rsidRPr="00537618">
        <w:rPr>
          <w:b/>
          <w:bCs/>
          <w:color w:val="333333"/>
        </w:rPr>
        <w:t>1. ОБЩИЕ ПОЛОЖЕНИЯ</w:t>
      </w:r>
    </w:p>
    <w:p w:rsidR="00DD7BCC" w:rsidRPr="00551313" w:rsidRDefault="00DD7BCC" w:rsidP="00DD7BCC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Настоящий Порядок разработан в целях реализации Федерального закона от 25 декабря 2008 года N 273-ФЗ "О противодействии коррупции" и определяет:</w:t>
      </w:r>
    </w:p>
    <w:p w:rsidR="00DD7BCC" w:rsidRPr="00551313" w:rsidRDefault="00DD7BCC" w:rsidP="00DD7BCC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 xml:space="preserve">- процедуру уведомления работодателя работником </w:t>
      </w:r>
      <w:r w:rsidRPr="00537618">
        <w:rPr>
          <w:color w:val="333333"/>
        </w:rPr>
        <w:t>м</w:t>
      </w:r>
      <w:r w:rsidRPr="00551313">
        <w:rPr>
          <w:color w:val="333333"/>
        </w:rPr>
        <w:t xml:space="preserve">униципального бюджетного </w:t>
      </w:r>
      <w:r w:rsidRPr="00537618">
        <w:rPr>
          <w:color w:val="333333"/>
        </w:rPr>
        <w:t xml:space="preserve">дошкольного </w:t>
      </w:r>
      <w:r w:rsidRPr="00551313">
        <w:rPr>
          <w:color w:val="333333"/>
        </w:rPr>
        <w:t xml:space="preserve">образовательного учреждения </w:t>
      </w:r>
      <w:r w:rsidRPr="00537618">
        <w:rPr>
          <w:color w:val="333333"/>
        </w:rPr>
        <w:t>«</w:t>
      </w:r>
      <w:proofErr w:type="spellStart"/>
      <w:r w:rsidRPr="00537618">
        <w:rPr>
          <w:color w:val="333333"/>
        </w:rPr>
        <w:t>Сармановский</w:t>
      </w:r>
      <w:proofErr w:type="spellEnd"/>
      <w:r w:rsidRPr="00537618">
        <w:rPr>
          <w:color w:val="333333"/>
        </w:rPr>
        <w:t xml:space="preserve"> детский сад</w:t>
      </w:r>
      <w:r w:rsidRPr="00551313">
        <w:rPr>
          <w:color w:val="333333"/>
        </w:rPr>
        <w:t xml:space="preserve"> №</w:t>
      </w:r>
      <w:r w:rsidRPr="00537618">
        <w:rPr>
          <w:color w:val="333333"/>
        </w:rPr>
        <w:t>3 «</w:t>
      </w:r>
      <w:proofErr w:type="spellStart"/>
      <w:r w:rsidRPr="00537618">
        <w:rPr>
          <w:color w:val="333333"/>
        </w:rPr>
        <w:t>Лейсан</w:t>
      </w:r>
      <w:proofErr w:type="spellEnd"/>
      <w:r w:rsidRPr="00537618">
        <w:rPr>
          <w:color w:val="333333"/>
        </w:rPr>
        <w:t>» общеразвивающего вида» Сармановского муниципального района Республики Татарстан</w:t>
      </w:r>
      <w:r w:rsidRPr="00551313">
        <w:rPr>
          <w:color w:val="333333"/>
        </w:rPr>
        <w:t xml:space="preserve"> (далее - работник) о фактах обращения к нему в целях склонения к совершению коррупционных правонарушений;</w:t>
      </w:r>
    </w:p>
    <w:p w:rsidR="00DD7BCC" w:rsidRPr="00551313" w:rsidRDefault="00DD7BCC" w:rsidP="00DD7BCC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- перечень сведений, содержащихся в уведомлении работника о фактах обращения к нему в целях склонения к совершению коррупционных правонарушений (далее - уведомление);</w:t>
      </w:r>
    </w:p>
    <w:p w:rsidR="00DD7BCC" w:rsidRPr="00551313" w:rsidRDefault="00DD7BCC" w:rsidP="00DD7BCC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- порядок регистрации уведомлений;</w:t>
      </w:r>
    </w:p>
    <w:p w:rsidR="00DD7BCC" w:rsidRPr="00551313" w:rsidRDefault="00DD7BCC" w:rsidP="00DD7BCC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- порядок организации проверки сведений, содержащихся в уведомлениях.</w:t>
      </w:r>
    </w:p>
    <w:p w:rsidR="00DD7BCC" w:rsidRPr="00551313" w:rsidRDefault="00DD7BCC" w:rsidP="00DD7BCC">
      <w:pPr>
        <w:shd w:val="clear" w:color="auto" w:fill="FFFFFF"/>
        <w:spacing w:after="150"/>
        <w:jc w:val="center"/>
        <w:rPr>
          <w:color w:val="333333"/>
        </w:rPr>
      </w:pPr>
      <w:r w:rsidRPr="00537618">
        <w:rPr>
          <w:b/>
          <w:bCs/>
          <w:color w:val="333333"/>
        </w:rPr>
        <w:t>2. ПРОЦЕДУРА УВЕДОМЛЕНИЯ РАБОТОДАТЕЛЯ</w:t>
      </w:r>
    </w:p>
    <w:p w:rsidR="00DD7BCC" w:rsidRPr="00551313" w:rsidRDefault="00DD7BCC" w:rsidP="00DD7BCC">
      <w:pPr>
        <w:shd w:val="clear" w:color="auto" w:fill="FFFFFF"/>
        <w:spacing w:after="150"/>
        <w:jc w:val="center"/>
        <w:rPr>
          <w:color w:val="333333"/>
        </w:rPr>
      </w:pPr>
      <w:r w:rsidRPr="00537618">
        <w:rPr>
          <w:b/>
          <w:bCs/>
          <w:color w:val="333333"/>
        </w:rPr>
        <w:t>О ФАКТАХ ОБРАЩЕНИЯ К РАБОТНИКУ В ЦЕЛЯХ</w:t>
      </w:r>
    </w:p>
    <w:p w:rsidR="00DD7BCC" w:rsidRPr="00551313" w:rsidRDefault="00DD7BCC" w:rsidP="00DD7BCC">
      <w:pPr>
        <w:shd w:val="clear" w:color="auto" w:fill="FFFFFF"/>
        <w:spacing w:after="150"/>
        <w:jc w:val="center"/>
        <w:rPr>
          <w:color w:val="333333"/>
        </w:rPr>
      </w:pPr>
      <w:r w:rsidRPr="00537618">
        <w:rPr>
          <w:b/>
          <w:bCs/>
          <w:color w:val="333333"/>
        </w:rPr>
        <w:t>СКЛОНЕНИЯ К СОВЕРШЕНИЮ КОРРУПЦИОННЫХ ПРАВОНАРУШЕНИЙ</w:t>
      </w:r>
    </w:p>
    <w:p w:rsidR="00DD7BCC" w:rsidRPr="00551313" w:rsidRDefault="00DD7BCC" w:rsidP="00DD7BCC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 xml:space="preserve">2.1. </w:t>
      </w:r>
      <w:proofErr w:type="gramStart"/>
      <w:r w:rsidRPr="00551313">
        <w:rPr>
          <w:color w:val="333333"/>
        </w:rPr>
        <w:t xml:space="preserve">Работник обязан уведомлять работодателя в лице руководителя муниципального бюджетного </w:t>
      </w:r>
      <w:r w:rsidRPr="00537618">
        <w:rPr>
          <w:color w:val="333333"/>
        </w:rPr>
        <w:t xml:space="preserve">дошкольного </w:t>
      </w:r>
      <w:r w:rsidRPr="00551313">
        <w:rPr>
          <w:color w:val="333333"/>
        </w:rPr>
        <w:t xml:space="preserve">образовательного учреждения </w:t>
      </w:r>
      <w:r w:rsidRPr="00537618">
        <w:rPr>
          <w:color w:val="333333"/>
        </w:rPr>
        <w:t>«</w:t>
      </w:r>
      <w:proofErr w:type="spellStart"/>
      <w:r w:rsidRPr="00537618">
        <w:rPr>
          <w:color w:val="333333"/>
        </w:rPr>
        <w:t>Сармановский</w:t>
      </w:r>
      <w:proofErr w:type="spellEnd"/>
      <w:r w:rsidRPr="00537618">
        <w:rPr>
          <w:color w:val="333333"/>
        </w:rPr>
        <w:t xml:space="preserve"> детский сад</w:t>
      </w:r>
      <w:r w:rsidRPr="00551313">
        <w:rPr>
          <w:color w:val="333333"/>
        </w:rPr>
        <w:t xml:space="preserve"> №</w:t>
      </w:r>
      <w:r w:rsidRPr="00537618">
        <w:rPr>
          <w:color w:val="333333"/>
        </w:rPr>
        <w:t>3 «</w:t>
      </w:r>
      <w:proofErr w:type="spellStart"/>
      <w:r w:rsidRPr="00537618">
        <w:rPr>
          <w:color w:val="333333"/>
        </w:rPr>
        <w:t>Лейсан</w:t>
      </w:r>
      <w:proofErr w:type="spellEnd"/>
      <w:r w:rsidRPr="00537618">
        <w:rPr>
          <w:color w:val="333333"/>
        </w:rPr>
        <w:t>» общеразвивающего вида» Сармановского муниципального района Республики Татарстан</w:t>
      </w:r>
      <w:r w:rsidRPr="00551313">
        <w:rPr>
          <w:color w:val="333333"/>
        </w:rPr>
        <w:t xml:space="preserve"> (далее – муниципальное учреждение) обо всех случаях непосредственного обращения к нему каких-либо лиц с целью склонения к злоупотреблению служебным положением, даче или получению взятки, злоупотреблению полномочиями либо иному незаконному использованию своего должностного положения вопреки законным интересам общества</w:t>
      </w:r>
      <w:proofErr w:type="gramEnd"/>
      <w:r w:rsidRPr="00551313">
        <w:rPr>
          <w:color w:val="333333"/>
        </w:rPr>
        <w:t xml:space="preserve"> и</w:t>
      </w:r>
      <w:r w:rsidRPr="00537618">
        <w:rPr>
          <w:color w:val="333333"/>
        </w:rPr>
        <w:t xml:space="preserve"> </w:t>
      </w:r>
      <w:r w:rsidRPr="00551313">
        <w:rPr>
          <w:color w:val="333333"/>
        </w:rPr>
        <w:t>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DD7BCC" w:rsidRPr="00551313" w:rsidRDefault="00DD7BCC" w:rsidP="00DD7BCC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2.2. Уведомление оформляется в письменном виде в двух экземплярах.</w:t>
      </w:r>
    </w:p>
    <w:p w:rsidR="00DD7BCC" w:rsidRPr="00551313" w:rsidRDefault="00DD7BCC" w:rsidP="00DD7BCC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 xml:space="preserve">Первый экземпляр уведомления работник передает руководителю муниципального учреждения, в котором он замещает должность, не позднее рабочего дня, следующего за </w:t>
      </w:r>
      <w:r w:rsidRPr="00551313">
        <w:rPr>
          <w:color w:val="333333"/>
        </w:rPr>
        <w:lastRenderedPageBreak/>
        <w:t>днем обращения к нему в целях склонения к совершению коррупционного правонарушения.</w:t>
      </w:r>
    </w:p>
    <w:p w:rsidR="00DD7BCC" w:rsidRPr="00551313" w:rsidRDefault="00DD7BCC" w:rsidP="00DD7BCC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Второй</w:t>
      </w:r>
      <w:r w:rsidRPr="00537618">
        <w:rPr>
          <w:color w:val="333333"/>
        </w:rPr>
        <w:t xml:space="preserve"> </w:t>
      </w:r>
      <w:r w:rsidRPr="00551313">
        <w:rPr>
          <w:color w:val="333333"/>
        </w:rPr>
        <w:t xml:space="preserve"> экземпляр уведомления, заверенный руководителем муниципального учреждения, остается у работника в качестве подтверждения факта представления уведомления.</w:t>
      </w:r>
    </w:p>
    <w:p w:rsidR="00DD7BCC" w:rsidRPr="00551313" w:rsidRDefault="00DD7BCC" w:rsidP="00DD7BCC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2.3. В случае если работник не имеет возможности передать уведомление лично, оно может быть направлено в адрес муниципального учреждения заказным письмом с уведомлением и описью вложения.</w:t>
      </w:r>
    </w:p>
    <w:p w:rsidR="00DD7BCC" w:rsidRPr="00551313" w:rsidRDefault="00DD7BCC" w:rsidP="00DD7BCC">
      <w:pPr>
        <w:shd w:val="clear" w:color="auto" w:fill="FFFFFF"/>
        <w:spacing w:after="150"/>
        <w:jc w:val="center"/>
        <w:rPr>
          <w:color w:val="333333"/>
        </w:rPr>
      </w:pPr>
      <w:r w:rsidRPr="00537618">
        <w:rPr>
          <w:b/>
          <w:bCs/>
          <w:color w:val="333333"/>
        </w:rPr>
        <w:t>3. ПЕРЕЧЕНЬ СВЕДЕНИЙ, СОДЕРЖАЩИХСЯ В УВЕДОМЛЕНИИ</w:t>
      </w:r>
    </w:p>
    <w:p w:rsidR="00DD7BCC" w:rsidRPr="00551313" w:rsidRDefault="00DD7BCC" w:rsidP="00DD7BCC">
      <w:pPr>
        <w:shd w:val="clear" w:color="auto" w:fill="FFFFFF"/>
        <w:spacing w:after="150"/>
        <w:ind w:firstLine="284"/>
        <w:jc w:val="both"/>
        <w:rPr>
          <w:color w:val="333333"/>
        </w:rPr>
      </w:pPr>
      <w:r w:rsidRPr="00551313">
        <w:rPr>
          <w:color w:val="333333"/>
        </w:rPr>
        <w:t> 3.1. К перечню сведений, которые указываются в уведомлении, относятся:</w:t>
      </w:r>
    </w:p>
    <w:p w:rsidR="00DD7BCC" w:rsidRPr="00551313" w:rsidRDefault="00DD7BCC" w:rsidP="00DD7BCC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- фамилия, имя, отчество лица, представившего уведомление;</w:t>
      </w:r>
    </w:p>
    <w:p w:rsidR="00DD7BCC" w:rsidRPr="00551313" w:rsidRDefault="00DD7BCC" w:rsidP="00DD7BCC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- замещаемая им должность в муниципальном учреждении;</w:t>
      </w:r>
    </w:p>
    <w:p w:rsidR="00DD7BCC" w:rsidRPr="00551313" w:rsidRDefault="00DD7BCC" w:rsidP="00DD7BCC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- дата, время, место, обстоятельства, при которых произошло обращение в целях склонения его к совершению коррупционных правонарушений;</w:t>
      </w:r>
    </w:p>
    <w:p w:rsidR="00DD7BCC" w:rsidRPr="00551313" w:rsidRDefault="00DD7BCC" w:rsidP="00DD7BCC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- характер обращения;</w:t>
      </w:r>
    </w:p>
    <w:p w:rsidR="00DD7BCC" w:rsidRPr="00551313" w:rsidRDefault="00DD7BCC" w:rsidP="00DD7BCC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- данные о лицах, обратившихся в целях склонения его к совершению коррупционных правонарушений;</w:t>
      </w:r>
    </w:p>
    <w:p w:rsidR="00DD7BCC" w:rsidRPr="00551313" w:rsidRDefault="00DD7BCC" w:rsidP="00DD7BCC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- иные сведения, которые необходимо сообщить по факту обращения в целях склонения его к совершению коррупционных правонарушений;</w:t>
      </w:r>
    </w:p>
    <w:p w:rsidR="00DD7BCC" w:rsidRPr="00551313" w:rsidRDefault="00DD7BCC" w:rsidP="00DD7BCC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- дата представления уведомления;</w:t>
      </w:r>
    </w:p>
    <w:p w:rsidR="00DD7BCC" w:rsidRPr="00551313" w:rsidRDefault="00DD7BCC" w:rsidP="00DD7BCC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- подпись лица, представившего уведомление, и контактный телефон.</w:t>
      </w:r>
    </w:p>
    <w:p w:rsidR="00DD7BCC" w:rsidRPr="00551313" w:rsidRDefault="00DD7BCC" w:rsidP="00DD7BCC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3.2. К уведомлению должны быть приложены все имеющиеся документы, подтверждающие обстоятельства обращения в целях склонения к совершению коррупционных правонарушений.</w:t>
      </w:r>
    </w:p>
    <w:p w:rsidR="00DD7BCC" w:rsidRPr="00551313" w:rsidRDefault="00DD7BCC" w:rsidP="00DD7BCC">
      <w:pPr>
        <w:shd w:val="clear" w:color="auto" w:fill="FFFFFF"/>
        <w:spacing w:after="150"/>
        <w:jc w:val="center"/>
        <w:rPr>
          <w:color w:val="333333"/>
        </w:rPr>
      </w:pPr>
      <w:r w:rsidRPr="00537618">
        <w:rPr>
          <w:b/>
          <w:bCs/>
          <w:color w:val="333333"/>
        </w:rPr>
        <w:t>4. ПОРЯДОК РЕГИСТРАЦИИ УВЕДОМЛЕНИЙ</w:t>
      </w:r>
    </w:p>
    <w:p w:rsidR="00DD7BCC" w:rsidRPr="00551313" w:rsidRDefault="00DD7BCC" w:rsidP="00DD7BCC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4.1. Уведомления о фактах обращения в целях склонения работников муниципального учреждения к совершению коррупционных правонарушений регистрируются в день поступления.</w:t>
      </w:r>
    </w:p>
    <w:p w:rsidR="00DD7BCC" w:rsidRPr="00551313" w:rsidRDefault="00DD7BCC" w:rsidP="00DD7BCC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4.2. Регистрация уведомлений производится ответственным лицом в журнале учета уведомлений, листы которого должны быть пронумерованы, прошнурованы и скреплены подписью руководителя муниципального учреждения и печатью.</w:t>
      </w:r>
    </w:p>
    <w:p w:rsidR="00DD7BCC" w:rsidRPr="00551313" w:rsidRDefault="00DD7BCC" w:rsidP="00DD7BCC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В журнале указываются:</w:t>
      </w:r>
    </w:p>
    <w:p w:rsidR="00DD7BCC" w:rsidRPr="00551313" w:rsidRDefault="00DD7BCC" w:rsidP="00DD7BCC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- порядковый номер уведомления;</w:t>
      </w:r>
    </w:p>
    <w:p w:rsidR="00DD7BCC" w:rsidRPr="00551313" w:rsidRDefault="00DD7BCC" w:rsidP="00DD7BCC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- дата и время принятия уведомления;</w:t>
      </w:r>
    </w:p>
    <w:p w:rsidR="00DD7BCC" w:rsidRPr="00551313" w:rsidRDefault="00DD7BCC" w:rsidP="00DD7BCC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- фамилия и инициалы лица, обратившегося с уведомлением;</w:t>
      </w:r>
    </w:p>
    <w:p w:rsidR="00DD7BCC" w:rsidRPr="00551313" w:rsidRDefault="00DD7BCC" w:rsidP="00DD7BCC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- дата и время передачи уведомления работодателю;</w:t>
      </w:r>
    </w:p>
    <w:p w:rsidR="00DD7BCC" w:rsidRPr="00551313" w:rsidRDefault="00DD7BCC" w:rsidP="00DD7BCC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- краткое содержание уведомления;</w:t>
      </w:r>
    </w:p>
    <w:p w:rsidR="00DD7BCC" w:rsidRPr="00551313" w:rsidRDefault="00DD7BCC" w:rsidP="00DD7BCC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- фамилия, инициалы и подпись ответственного лица, зарегистрировавшего уведомление.</w:t>
      </w:r>
    </w:p>
    <w:p w:rsidR="00DD7BCC" w:rsidRPr="00551313" w:rsidRDefault="00DD7BCC" w:rsidP="00DD7BCC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lastRenderedPageBreak/>
        <w:t>4.3. На уведомлении ставится отметка о его поступлении, в котором указываются дата поступления и входящий номер.</w:t>
      </w:r>
    </w:p>
    <w:p w:rsidR="00DD7BCC" w:rsidRPr="00551313" w:rsidRDefault="00DD7BCC" w:rsidP="00DD7BCC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4.4. После регистрации уведомления в журнале регистрации оно передается на рассмотрение руководителю муниципального учреждения не позднее рабочего дня, следующего за днем регистрации уведомления.</w:t>
      </w:r>
    </w:p>
    <w:p w:rsidR="00DD7BCC" w:rsidRPr="00551313" w:rsidRDefault="00DD7BCC" w:rsidP="00DD7BCC">
      <w:pPr>
        <w:shd w:val="clear" w:color="auto" w:fill="FFFFFF"/>
        <w:spacing w:after="150"/>
        <w:jc w:val="center"/>
        <w:rPr>
          <w:color w:val="333333"/>
        </w:rPr>
      </w:pPr>
      <w:r w:rsidRPr="00537618">
        <w:rPr>
          <w:b/>
          <w:bCs/>
          <w:color w:val="333333"/>
        </w:rPr>
        <w:t>5. ОРГАНИЗАЦИЯ ПРОВЕРКИ СВЕДЕНИЙ, СОДЕРЖАЩИХСЯ В УВЕДОМЛЕНИИ</w:t>
      </w:r>
    </w:p>
    <w:p w:rsidR="00DD7BCC" w:rsidRPr="00551313" w:rsidRDefault="00DD7BCC" w:rsidP="00DD7BCC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5.1. В течение трех рабочих дней руководитель муниципального учреждения рассматривает поступившее уведомление о факте обращения в целях склонения работника к совершению коррупционных правонарушений, принимает решение о проведении проверки содержащихся в нем сведений и определяет круг лиц и комплекс мероприятий для проведения данной проверки.</w:t>
      </w:r>
    </w:p>
    <w:p w:rsidR="00DD7BCC" w:rsidRPr="00551313" w:rsidRDefault="00DD7BCC" w:rsidP="00DD7BCC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5.2. Проверка сведений, содержащихся в уведомлении о факте обращения в целях склонения работника к совершению коррупционных правонарушений, должна быть завершена не позднее чем через месяц со дня принятия решения о ее проведении. Результаты проверки сообщаются руководителю муниципального учреждения в форме письменного заключения.</w:t>
      </w:r>
    </w:p>
    <w:p w:rsidR="00DD7BCC" w:rsidRPr="00551313" w:rsidRDefault="00DD7BCC" w:rsidP="00DD7BCC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5.3. При установлении в результате проверки обстоятельств, свидетельствующих о наличии признаков преступления или административного правонарушения, ру</w:t>
      </w:r>
      <w:r w:rsidRPr="00537618">
        <w:rPr>
          <w:color w:val="333333"/>
        </w:rPr>
        <w:t>ководитель муниципального уч</w:t>
      </w:r>
      <w:r w:rsidRPr="00551313">
        <w:rPr>
          <w:color w:val="333333"/>
        </w:rPr>
        <w:t>реждения направляет копии уведомления и материалов проверки для рассмотрения в органы прокуратуры или другие государственные органы.</w:t>
      </w:r>
    </w:p>
    <w:p w:rsidR="00DD7BCC" w:rsidRPr="00551313" w:rsidRDefault="00DD7BCC" w:rsidP="00DD7BCC">
      <w:pPr>
        <w:shd w:val="clear" w:color="auto" w:fill="FFFFFF"/>
        <w:spacing w:after="150"/>
        <w:ind w:firstLine="540"/>
        <w:jc w:val="both"/>
        <w:rPr>
          <w:color w:val="333333"/>
        </w:rPr>
      </w:pPr>
      <w:r w:rsidRPr="00551313">
        <w:rPr>
          <w:color w:val="333333"/>
        </w:rPr>
        <w:t>5.4. Уведомление, письменное заключение по результатам проверки, информация, поступившая из прокуратуры или других государственных органов по результатам рассмотрения уведомления, приобщаются к личному делу работника.</w:t>
      </w:r>
    </w:p>
    <w:p w:rsidR="00DD7BCC" w:rsidRPr="00537618" w:rsidRDefault="00DD7BCC" w:rsidP="00DD7BCC">
      <w:pPr>
        <w:jc w:val="center"/>
        <w:rPr>
          <w:color w:val="333333"/>
        </w:rPr>
      </w:pPr>
    </w:p>
    <w:p w:rsidR="00DD7BCC" w:rsidRPr="00537618" w:rsidRDefault="00DD7BCC" w:rsidP="00DD7BCC">
      <w:pPr>
        <w:jc w:val="center"/>
        <w:rPr>
          <w:color w:val="333333"/>
        </w:rPr>
      </w:pPr>
    </w:p>
    <w:p w:rsidR="00DD7BCC" w:rsidRDefault="00DD7BCC" w:rsidP="00DD7BCC"/>
    <w:p w:rsidR="00DD7BCC" w:rsidRDefault="00DD7BCC" w:rsidP="00DD7BCC"/>
    <w:p w:rsidR="00DD7BCC" w:rsidRDefault="00DD7BCC" w:rsidP="00DD7BCC"/>
    <w:p w:rsidR="00DD7BCC" w:rsidRDefault="00DD7BCC" w:rsidP="00DD7BCC"/>
    <w:p w:rsidR="00DD7BCC" w:rsidRDefault="00DD7BCC" w:rsidP="00DD7BCC"/>
    <w:p w:rsidR="004D3E70" w:rsidRDefault="004D3E70">
      <w:bookmarkStart w:id="0" w:name="_GoBack"/>
      <w:bookmarkEnd w:id="0"/>
    </w:p>
    <w:sectPr w:rsidR="004D3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BCC"/>
    <w:rsid w:val="004D3E70"/>
    <w:rsid w:val="00DD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B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B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СМБДОУ N 3 Лейсан</cp:lastModifiedBy>
  <cp:revision>1</cp:revision>
  <dcterms:created xsi:type="dcterms:W3CDTF">2018-04-24T05:40:00Z</dcterms:created>
  <dcterms:modified xsi:type="dcterms:W3CDTF">2018-04-24T05:41:00Z</dcterms:modified>
</cp:coreProperties>
</file>